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A6753" w14:textId="472BED34" w:rsidR="004142AB" w:rsidRPr="004142AB" w:rsidRDefault="004142AB" w:rsidP="004142AB">
      <w:pPr>
        <w:spacing w:before="100" w:beforeAutospacing="1" w:after="100" w:afterAutospacing="1" w:line="240" w:lineRule="auto"/>
        <w:textAlignment w:val="baseline"/>
        <w:outlineLvl w:val="1"/>
        <w:rPr>
          <w:rFonts w:ascii="var(--serif)" w:eastAsia="Times New Roman" w:hAnsi="var(--serif)" w:cs="Times New Roman"/>
          <w:b/>
          <w:bCs/>
          <w:kern w:val="0"/>
          <w:sz w:val="36"/>
          <w:szCs w:val="36"/>
          <w:lang w:eastAsia="nl-NL"/>
          <w14:ligatures w14:val="none"/>
        </w:rPr>
      </w:pPr>
      <w:r>
        <w:rPr>
          <w:rFonts w:ascii="var(--serif)" w:eastAsia="Times New Roman" w:hAnsi="var(--serif)" w:cs="Times New Roman"/>
          <w:b/>
          <w:bCs/>
          <w:kern w:val="0"/>
          <w:sz w:val="36"/>
          <w:szCs w:val="36"/>
          <w:lang w:eastAsia="nl-NL"/>
          <w14:ligatures w14:val="none"/>
        </w:rPr>
        <w:t xml:space="preserve">Ondernemers </w:t>
      </w:r>
      <w:r w:rsidRPr="004142AB">
        <w:rPr>
          <w:rFonts w:ascii="var(--serif)" w:eastAsia="Times New Roman" w:hAnsi="var(--serif)" w:cs="Times New Roman"/>
          <w:b/>
          <w:bCs/>
          <w:kern w:val="0"/>
          <w:sz w:val="36"/>
          <w:szCs w:val="36"/>
          <w:lang w:eastAsia="nl-NL"/>
          <w14:ligatures w14:val="none"/>
        </w:rPr>
        <w:t>hopen op uitzondering ZE-zones en stellen aankoop elektrische voertuigen uit’</w:t>
      </w:r>
    </w:p>
    <w:p w14:paraId="3DAAA6AE" w14:textId="77777777" w:rsidR="004142AB" w:rsidRPr="004142AB" w:rsidRDefault="004142AB" w:rsidP="004142AB">
      <w:pPr>
        <w:spacing w:after="0" w:line="240" w:lineRule="auto"/>
        <w:textAlignment w:val="baseline"/>
        <w:rPr>
          <w:rFonts w:ascii="var(--sans-serif)" w:eastAsia="Times New Roman" w:hAnsi="var(--sans-serif)" w:cs="Times New Roman"/>
          <w:b/>
          <w:bCs/>
          <w:caps/>
          <w:kern w:val="0"/>
          <w:sz w:val="24"/>
          <w:szCs w:val="24"/>
          <w:lang w:eastAsia="nl-NL"/>
          <w14:ligatures w14:val="none"/>
        </w:rPr>
      </w:pPr>
      <w:r w:rsidRPr="004142AB">
        <w:rPr>
          <w:rFonts w:ascii="var(--sans-serif)" w:eastAsia="Times New Roman" w:hAnsi="var(--sans-serif)" w:cs="Times New Roman"/>
          <w:b/>
          <w:bCs/>
          <w:caps/>
          <w:kern w:val="0"/>
          <w:sz w:val="24"/>
          <w:szCs w:val="24"/>
          <w:lang w:eastAsia="nl-NL"/>
          <w14:ligatures w14:val="none"/>
        </w:rPr>
        <w:t>RAPPORT NATUUR EN MILIEU</w:t>
      </w:r>
    </w:p>
    <w:p w14:paraId="56C93EA5" w14:textId="77777777" w:rsidR="004142AB" w:rsidRPr="004142AB" w:rsidRDefault="004142AB" w:rsidP="004142AB">
      <w:pPr>
        <w:spacing w:line="240" w:lineRule="auto"/>
        <w:textAlignment w:val="baseline"/>
        <w:rPr>
          <w:rFonts w:ascii="var(--serif)" w:eastAsia="Times New Roman" w:hAnsi="var(--serif)" w:cs="Times New Roman"/>
          <w:b/>
          <w:bCs/>
          <w:kern w:val="0"/>
          <w:sz w:val="24"/>
          <w:szCs w:val="24"/>
          <w:lang w:eastAsia="nl-NL"/>
          <w14:ligatures w14:val="none"/>
        </w:rPr>
      </w:pPr>
      <w:r w:rsidRPr="004142AB">
        <w:rPr>
          <w:rFonts w:ascii="var(--serif)" w:eastAsia="Times New Roman" w:hAnsi="var(--serif)" w:cs="Times New Roman"/>
          <w:b/>
          <w:bCs/>
          <w:kern w:val="0"/>
          <w:sz w:val="24"/>
          <w:szCs w:val="24"/>
          <w:lang w:eastAsia="nl-NL"/>
          <w14:ligatures w14:val="none"/>
        </w:rPr>
        <w:t>De ontheffingen voor zero-emissiezones zijn in zoverre onvoldoende uitgewerkt, dat ondernemers nog niet weten waar ze aan toe zijn. Ondernemers die op een ontheffing hopen, stellen investeringen in elektrische voertuigen daarom uit. Dat concludeert milieuorganisatie Natuur en Milieu na eigen onderzoek in het rapport ‘Zero-emissiezones, klaar voor vertrek!’.</w:t>
      </w:r>
    </w:p>
    <w:p w14:paraId="01752D31" w14:textId="7B37B7BB" w:rsidR="004142AB" w:rsidRPr="004142AB" w:rsidRDefault="004142AB" w:rsidP="004142AB">
      <w:pPr>
        <w:spacing w:after="0" w:line="240" w:lineRule="auto"/>
        <w:textAlignment w:val="baseline"/>
        <w:rPr>
          <w:rFonts w:ascii="Times New Roman" w:eastAsia="Times New Roman" w:hAnsi="Times New Roman" w:cs="Times New Roman"/>
          <w:kern w:val="0"/>
          <w:sz w:val="24"/>
          <w:szCs w:val="24"/>
          <w:lang w:eastAsia="nl-NL"/>
          <w14:ligatures w14:val="none"/>
        </w:rPr>
      </w:pPr>
      <w:r w:rsidRPr="004142AB">
        <w:rPr>
          <w:rFonts w:ascii="Times New Roman" w:eastAsia="Times New Roman" w:hAnsi="Times New Roman" w:cs="Times New Roman"/>
          <w:kern w:val="0"/>
          <w:sz w:val="24"/>
          <w:szCs w:val="24"/>
          <w:lang w:eastAsia="nl-NL"/>
          <w14:ligatures w14:val="none"/>
        </w:rPr>
        <w:t>23 april 2024 12:31</w:t>
      </w:r>
    </w:p>
    <w:p w14:paraId="67CBB7C5" w14:textId="77777777" w:rsidR="004142AB" w:rsidRDefault="004142AB" w:rsidP="004142AB">
      <w:pPr>
        <w:spacing w:after="0" w:line="240" w:lineRule="auto"/>
        <w:textAlignment w:val="baseline"/>
        <w:rPr>
          <w:rFonts w:ascii="Times New Roman" w:eastAsia="Times New Roman" w:hAnsi="Times New Roman" w:cs="Times New Roman"/>
          <w:kern w:val="0"/>
          <w:sz w:val="24"/>
          <w:szCs w:val="24"/>
          <w:bdr w:val="none" w:sz="0" w:space="0" w:color="auto" w:frame="1"/>
          <w:lang w:eastAsia="nl-NL"/>
          <w14:ligatures w14:val="none"/>
        </w:rPr>
      </w:pPr>
      <w:r w:rsidRPr="004142AB">
        <w:rPr>
          <w:rFonts w:ascii="Times New Roman" w:eastAsia="Times New Roman" w:hAnsi="Times New Roman" w:cs="Times New Roman"/>
          <w:kern w:val="0"/>
          <w:sz w:val="24"/>
          <w:szCs w:val="24"/>
          <w:bdr w:val="none" w:sz="0" w:space="0" w:color="auto" w:frame="1"/>
          <w:lang w:eastAsia="nl-NL"/>
          <w14:ligatures w14:val="none"/>
        </w:rPr>
        <w:t xml:space="preserve">Per 1 januari worden in 17 gemeenten zero-emissiezones van kracht. </w:t>
      </w:r>
    </w:p>
    <w:p w14:paraId="1C0E8F1E" w14:textId="77777777" w:rsidR="004142AB" w:rsidRDefault="004142AB" w:rsidP="004142AB">
      <w:pPr>
        <w:spacing w:after="240" w:line="240" w:lineRule="auto"/>
        <w:textAlignment w:val="baseline"/>
        <w:rPr>
          <w:rFonts w:ascii="var(--serif)" w:eastAsia="Times New Roman" w:hAnsi="var(--serif)" w:cs="Times New Roman"/>
          <w:kern w:val="0"/>
          <w:sz w:val="24"/>
          <w:szCs w:val="24"/>
          <w:lang w:eastAsia="nl-NL"/>
          <w14:ligatures w14:val="none"/>
        </w:rPr>
      </w:pPr>
    </w:p>
    <w:p w14:paraId="4FA82C86" w14:textId="07E5F5AC" w:rsidR="004142AB" w:rsidRPr="004142AB" w:rsidRDefault="004142AB" w:rsidP="004142AB">
      <w:pPr>
        <w:spacing w:after="240" w:line="240" w:lineRule="auto"/>
        <w:textAlignment w:val="baseline"/>
        <w:rPr>
          <w:rFonts w:ascii="var(--serif)" w:eastAsia="Times New Roman" w:hAnsi="var(--serif)" w:cs="Times New Roman"/>
          <w:kern w:val="0"/>
          <w:sz w:val="24"/>
          <w:szCs w:val="24"/>
          <w:lang w:eastAsia="nl-NL"/>
          <w14:ligatures w14:val="none"/>
        </w:rPr>
      </w:pPr>
      <w:r w:rsidRPr="004142AB">
        <w:rPr>
          <w:rFonts w:ascii="var(--serif)" w:eastAsia="Times New Roman" w:hAnsi="var(--serif)" w:cs="Times New Roman"/>
          <w:kern w:val="0"/>
          <w:sz w:val="24"/>
          <w:szCs w:val="24"/>
          <w:lang w:eastAsia="nl-NL"/>
          <w14:ligatures w14:val="none"/>
        </w:rPr>
        <w:t>Op het moment dat bedrijven geen goede elektrische vervanger van hun dieselvoertuig kunnen kopen omdat die te duur is of niet dezelfde mogelijkheden heeft, kunnen zij een ontheffing aanvragen. Ook als een investering in zero-emissievoertuigen niet proportioneel is, bijvoorbeeld vanwege naderend pensioen, kunnen bedrijven een ontheffing krijgen.</w:t>
      </w:r>
    </w:p>
    <w:p w14:paraId="01C0F3B4" w14:textId="77777777" w:rsidR="004142AB" w:rsidRPr="004142AB" w:rsidRDefault="004142AB" w:rsidP="004142AB">
      <w:pPr>
        <w:spacing w:after="240" w:line="240" w:lineRule="auto"/>
        <w:textAlignment w:val="baseline"/>
        <w:rPr>
          <w:rFonts w:ascii="var(--serif)" w:eastAsia="Times New Roman" w:hAnsi="var(--serif)" w:cs="Times New Roman"/>
          <w:kern w:val="0"/>
          <w:sz w:val="24"/>
          <w:szCs w:val="24"/>
          <w:lang w:eastAsia="nl-NL"/>
          <w14:ligatures w14:val="none"/>
        </w:rPr>
      </w:pPr>
      <w:r w:rsidRPr="004142AB">
        <w:rPr>
          <w:rFonts w:ascii="var(--serif)" w:eastAsia="Times New Roman" w:hAnsi="var(--serif)" w:cs="Times New Roman"/>
          <w:kern w:val="0"/>
          <w:sz w:val="24"/>
          <w:szCs w:val="24"/>
          <w:lang w:eastAsia="nl-NL"/>
          <w14:ligatures w14:val="none"/>
        </w:rPr>
        <w:t>Voor deze uitzonderingen komt er op 1 juli een centraal loket, maar duidelijke voorwaarden voor de ontheffingen zijn er nu nog niet. Ondernemers blijven daarom op hun handen zitten, merkt de milieuorganisatie. ‘Geef duidelijkheid over de reikwijdte van de ontheffing op basis van een hardheidsclausule en de doorlooptijd van een aanvraag voor een ontheffing’, raadt Natuur en Milieu het brein achter de ZE-zones, de Uitvoeringsagenda Stadslogistiek, aan.</w:t>
      </w:r>
    </w:p>
    <w:p w14:paraId="6251E21B" w14:textId="77777777" w:rsidR="004142AB" w:rsidRPr="004142AB" w:rsidRDefault="004142AB" w:rsidP="004142AB">
      <w:pPr>
        <w:spacing w:before="100" w:beforeAutospacing="1" w:after="100" w:afterAutospacing="1" w:line="240" w:lineRule="auto"/>
        <w:textAlignment w:val="baseline"/>
        <w:outlineLvl w:val="1"/>
        <w:rPr>
          <w:rFonts w:ascii="var(--sans-serif)" w:eastAsia="Times New Roman" w:hAnsi="var(--sans-serif)" w:cs="Times New Roman"/>
          <w:b/>
          <w:bCs/>
          <w:kern w:val="0"/>
          <w:sz w:val="36"/>
          <w:szCs w:val="36"/>
          <w:lang w:eastAsia="nl-NL"/>
          <w14:ligatures w14:val="none"/>
        </w:rPr>
      </w:pPr>
      <w:r w:rsidRPr="004142AB">
        <w:rPr>
          <w:rFonts w:ascii="var(--sans-serif)" w:eastAsia="Times New Roman" w:hAnsi="var(--sans-serif)" w:cs="Times New Roman"/>
          <w:b/>
          <w:bCs/>
          <w:kern w:val="0"/>
          <w:sz w:val="36"/>
          <w:szCs w:val="36"/>
          <w:lang w:eastAsia="nl-NL"/>
          <w14:ligatures w14:val="none"/>
        </w:rPr>
        <w:t>Verdiepen</w:t>
      </w:r>
    </w:p>
    <w:p w14:paraId="7A5C1BF8" w14:textId="77777777" w:rsidR="004142AB" w:rsidRPr="004142AB" w:rsidRDefault="004142AB" w:rsidP="004142AB">
      <w:pPr>
        <w:spacing w:after="240" w:line="240" w:lineRule="auto"/>
        <w:textAlignment w:val="baseline"/>
        <w:rPr>
          <w:rFonts w:ascii="var(--serif)" w:eastAsia="Times New Roman" w:hAnsi="var(--serif)" w:cs="Times New Roman"/>
          <w:kern w:val="0"/>
          <w:sz w:val="24"/>
          <w:szCs w:val="24"/>
          <w:lang w:eastAsia="nl-NL"/>
          <w14:ligatures w14:val="none"/>
        </w:rPr>
      </w:pPr>
      <w:r w:rsidRPr="004142AB">
        <w:rPr>
          <w:rFonts w:ascii="var(--serif)" w:eastAsia="Times New Roman" w:hAnsi="var(--serif)" w:cs="Times New Roman"/>
          <w:kern w:val="0"/>
          <w:sz w:val="24"/>
          <w:szCs w:val="24"/>
          <w:lang w:eastAsia="nl-NL"/>
          <w14:ligatures w14:val="none"/>
        </w:rPr>
        <w:t>Volgens de organisatie is een veelgehoord kritiekpunt dat ondernemers niet goed op de hoogte zijn van de impact van de zones. Die kritiek wijst Natuur en Milieu van de hand. ‘Het grootste gedeelte van de ondernemers is op de hoogte van de komst van zero-emissiezones. Een deel weet echter niet hoe ze aan de eisen van de ZE-zones gaan voldoen. Omdat er veel informatie beschikbaar en proactief gecommuniceerd is, komt dit deels doordat sommige ondernemers zich niet genoeg verdiepen’, schrijft de organisatie.</w:t>
      </w:r>
    </w:p>
    <w:p w14:paraId="0D5468D8" w14:textId="1A89F1E6" w:rsidR="004142AB" w:rsidRPr="004142AB" w:rsidRDefault="004142AB" w:rsidP="004142AB">
      <w:pPr>
        <w:spacing w:after="240" w:line="240" w:lineRule="auto"/>
        <w:textAlignment w:val="baseline"/>
        <w:rPr>
          <w:rFonts w:ascii="var(--serif)" w:eastAsia="Times New Roman" w:hAnsi="var(--serif)" w:cs="Times New Roman"/>
          <w:kern w:val="0"/>
          <w:sz w:val="24"/>
          <w:szCs w:val="24"/>
          <w:lang w:eastAsia="nl-NL"/>
          <w14:ligatures w14:val="none"/>
        </w:rPr>
      </w:pPr>
      <w:r w:rsidRPr="004142AB">
        <w:rPr>
          <w:rFonts w:ascii="var(--serif)" w:eastAsia="Times New Roman" w:hAnsi="var(--serif)" w:cs="Times New Roman"/>
          <w:kern w:val="0"/>
          <w:sz w:val="24"/>
          <w:szCs w:val="24"/>
          <w:lang w:eastAsia="nl-NL"/>
          <w14:ligatures w14:val="none"/>
        </w:rPr>
        <w:t>De seinen voor de invoering van de zones staan dan ook ‘op groen’, hoewel Natuur en Milieu teleurgesteld is in het aantal gemeenten dat per 1 januari al gaat handhaven. Van de 33 deelnemende gemeenten starten er 17 direct na de jaarwisseling op 1 januari 2025, de rest voert de zones op een later moment in.</w:t>
      </w:r>
    </w:p>
    <w:p w14:paraId="7A46EACD" w14:textId="77777777" w:rsidR="004142AB" w:rsidRPr="004142AB" w:rsidRDefault="004142AB" w:rsidP="004142AB">
      <w:pPr>
        <w:spacing w:before="100" w:beforeAutospacing="1" w:after="100" w:afterAutospacing="1" w:line="240" w:lineRule="auto"/>
        <w:textAlignment w:val="baseline"/>
        <w:outlineLvl w:val="1"/>
        <w:rPr>
          <w:rFonts w:ascii="var(--sans-serif)" w:eastAsia="Times New Roman" w:hAnsi="var(--sans-serif)" w:cs="Times New Roman"/>
          <w:b/>
          <w:bCs/>
          <w:kern w:val="0"/>
          <w:sz w:val="36"/>
          <w:szCs w:val="36"/>
          <w:lang w:eastAsia="nl-NL"/>
          <w14:ligatures w14:val="none"/>
        </w:rPr>
      </w:pPr>
      <w:r w:rsidRPr="004142AB">
        <w:rPr>
          <w:rFonts w:ascii="var(--sans-serif)" w:eastAsia="Times New Roman" w:hAnsi="var(--sans-serif)" w:cs="Times New Roman"/>
          <w:b/>
          <w:bCs/>
          <w:kern w:val="0"/>
          <w:sz w:val="36"/>
          <w:szCs w:val="36"/>
          <w:lang w:eastAsia="nl-NL"/>
          <w14:ligatures w14:val="none"/>
        </w:rPr>
        <w:t>Genoeg laadpalen</w:t>
      </w:r>
    </w:p>
    <w:p w14:paraId="0DAAAD7E" w14:textId="77777777" w:rsidR="004142AB" w:rsidRPr="004142AB" w:rsidRDefault="004142AB" w:rsidP="004142AB">
      <w:pPr>
        <w:spacing w:after="240" w:line="240" w:lineRule="auto"/>
        <w:textAlignment w:val="baseline"/>
        <w:rPr>
          <w:rFonts w:ascii="var(--serif)" w:eastAsia="Times New Roman" w:hAnsi="var(--serif)" w:cs="Times New Roman"/>
          <w:kern w:val="0"/>
          <w:sz w:val="24"/>
          <w:szCs w:val="24"/>
          <w:lang w:eastAsia="nl-NL"/>
          <w14:ligatures w14:val="none"/>
        </w:rPr>
      </w:pPr>
      <w:r w:rsidRPr="004142AB">
        <w:rPr>
          <w:rFonts w:ascii="var(--serif)" w:eastAsia="Times New Roman" w:hAnsi="var(--serif)" w:cs="Times New Roman"/>
          <w:kern w:val="0"/>
          <w:sz w:val="24"/>
          <w:szCs w:val="24"/>
          <w:lang w:eastAsia="nl-NL"/>
          <w14:ligatures w14:val="none"/>
        </w:rPr>
        <w:t xml:space="preserve">Aan de publieke laadmogelijkheden zal het in ieder geval niet liggen, concludeert de milieuorganisatie, daar zijn er meer dan genoeg van. Voor het huidige aantal elektrische trucks (744) zouden slechts 40 publieke laadpunten nodig zijn. In maart 2024 waren dit </w:t>
      </w:r>
      <w:r w:rsidRPr="004142AB">
        <w:rPr>
          <w:rFonts w:ascii="var(--serif)" w:eastAsia="Times New Roman" w:hAnsi="var(--serif)" w:cs="Times New Roman"/>
          <w:kern w:val="0"/>
          <w:sz w:val="24"/>
          <w:szCs w:val="24"/>
          <w:lang w:eastAsia="nl-NL"/>
          <w14:ligatures w14:val="none"/>
        </w:rPr>
        <w:lastRenderedPageBreak/>
        <w:t>er al 180. ‘Er is nu al capaciteit voor meer voertuigen dan op 1 januari 2025 verwacht wordt.’</w:t>
      </w:r>
    </w:p>
    <w:p w14:paraId="54C84386" w14:textId="77777777" w:rsidR="00733537" w:rsidRDefault="00733537"/>
    <w:sectPr w:rsidR="007335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ar(--serif)">
    <w:altName w:val="Cambria"/>
    <w:panose1 w:val="00000000000000000000"/>
    <w:charset w:val="00"/>
    <w:family w:val="roman"/>
    <w:notTrueType/>
    <w:pitch w:val="default"/>
  </w:font>
  <w:font w:name="var(--sans-serif)">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6472D"/>
    <w:multiLevelType w:val="multilevel"/>
    <w:tmpl w:val="8766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2688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2AB"/>
    <w:rsid w:val="004142AB"/>
    <w:rsid w:val="007335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E2C87"/>
  <w15:chartTrackingRefBased/>
  <w15:docId w15:val="{A7E5A5DB-B71C-4153-A880-74AF24C8C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14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14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142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4142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142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142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142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142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142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142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4142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142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4142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142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142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142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142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142AB"/>
    <w:rPr>
      <w:rFonts w:eastAsiaTheme="majorEastAsia" w:cstheme="majorBidi"/>
      <w:color w:val="272727" w:themeColor="text1" w:themeTint="D8"/>
    </w:rPr>
  </w:style>
  <w:style w:type="paragraph" w:styleId="Titel">
    <w:name w:val="Title"/>
    <w:basedOn w:val="Standaard"/>
    <w:next w:val="Standaard"/>
    <w:link w:val="TitelChar"/>
    <w:uiPriority w:val="10"/>
    <w:qFormat/>
    <w:rsid w:val="00414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142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142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142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142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142AB"/>
    <w:rPr>
      <w:i/>
      <w:iCs/>
      <w:color w:val="404040" w:themeColor="text1" w:themeTint="BF"/>
    </w:rPr>
  </w:style>
  <w:style w:type="paragraph" w:styleId="Lijstalinea">
    <w:name w:val="List Paragraph"/>
    <w:basedOn w:val="Standaard"/>
    <w:uiPriority w:val="34"/>
    <w:qFormat/>
    <w:rsid w:val="004142AB"/>
    <w:pPr>
      <w:ind w:left="720"/>
      <w:contextualSpacing/>
    </w:pPr>
  </w:style>
  <w:style w:type="character" w:styleId="Intensievebenadrukking">
    <w:name w:val="Intense Emphasis"/>
    <w:basedOn w:val="Standaardalinea-lettertype"/>
    <w:uiPriority w:val="21"/>
    <w:qFormat/>
    <w:rsid w:val="004142AB"/>
    <w:rPr>
      <w:i/>
      <w:iCs/>
      <w:color w:val="0F4761" w:themeColor="accent1" w:themeShade="BF"/>
    </w:rPr>
  </w:style>
  <w:style w:type="paragraph" w:styleId="Duidelijkcitaat">
    <w:name w:val="Intense Quote"/>
    <w:basedOn w:val="Standaard"/>
    <w:next w:val="Standaard"/>
    <w:link w:val="DuidelijkcitaatChar"/>
    <w:uiPriority w:val="30"/>
    <w:qFormat/>
    <w:rsid w:val="00414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142AB"/>
    <w:rPr>
      <w:i/>
      <w:iCs/>
      <w:color w:val="0F4761" w:themeColor="accent1" w:themeShade="BF"/>
    </w:rPr>
  </w:style>
  <w:style w:type="character" w:styleId="Intensieveverwijzing">
    <w:name w:val="Intense Reference"/>
    <w:basedOn w:val="Standaardalinea-lettertype"/>
    <w:uiPriority w:val="32"/>
    <w:qFormat/>
    <w:rsid w:val="004142AB"/>
    <w:rPr>
      <w:b/>
      <w:bCs/>
      <w:smallCaps/>
      <w:color w:val="0F4761" w:themeColor="accent1" w:themeShade="BF"/>
      <w:spacing w:val="5"/>
    </w:rPr>
  </w:style>
  <w:style w:type="character" w:styleId="Hyperlink">
    <w:name w:val="Hyperlink"/>
    <w:basedOn w:val="Standaardalinea-lettertype"/>
    <w:uiPriority w:val="99"/>
    <w:semiHidden/>
    <w:unhideWhenUsed/>
    <w:rsid w:val="004142AB"/>
    <w:rPr>
      <w:color w:val="0000FF"/>
      <w:u w:val="single"/>
    </w:rPr>
  </w:style>
  <w:style w:type="paragraph" w:customStyle="1" w:styleId="link-home">
    <w:name w:val="link-home"/>
    <w:basedOn w:val="Standaard"/>
    <w:rsid w:val="004142AB"/>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sr-only">
    <w:name w:val="sr-only"/>
    <w:basedOn w:val="Standaardalinea-lettertype"/>
    <w:rsid w:val="004142AB"/>
  </w:style>
  <w:style w:type="paragraph" w:styleId="Normaalweb">
    <w:name w:val="Normal (Web)"/>
    <w:basedOn w:val="Standaard"/>
    <w:uiPriority w:val="99"/>
    <w:semiHidden/>
    <w:unhideWhenUsed/>
    <w:rsid w:val="004142AB"/>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4142AB"/>
    <w:rPr>
      <w:b/>
      <w:bCs/>
    </w:rPr>
  </w:style>
  <w:style w:type="character" w:customStyle="1" w:styleId="image-copyright">
    <w:name w:val="image-copyright"/>
    <w:basedOn w:val="Standaardalinea-lettertype"/>
    <w:rsid w:val="00414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617127">
      <w:bodyDiv w:val="1"/>
      <w:marLeft w:val="0"/>
      <w:marRight w:val="0"/>
      <w:marTop w:val="0"/>
      <w:marBottom w:val="0"/>
      <w:divBdr>
        <w:top w:val="none" w:sz="0" w:space="0" w:color="auto"/>
        <w:left w:val="none" w:sz="0" w:space="0" w:color="auto"/>
        <w:bottom w:val="none" w:sz="0" w:space="0" w:color="auto"/>
        <w:right w:val="none" w:sz="0" w:space="0" w:color="auto"/>
      </w:divBdr>
      <w:divsChild>
        <w:div w:id="2037735089">
          <w:marLeft w:val="0"/>
          <w:marRight w:val="0"/>
          <w:marTop w:val="0"/>
          <w:marBottom w:val="0"/>
          <w:divBdr>
            <w:top w:val="none" w:sz="0" w:space="0" w:color="auto"/>
            <w:left w:val="none" w:sz="0" w:space="0" w:color="auto"/>
            <w:bottom w:val="none" w:sz="0" w:space="0" w:color="auto"/>
            <w:right w:val="none" w:sz="0" w:space="0" w:color="auto"/>
          </w:divBdr>
          <w:divsChild>
            <w:div w:id="1659923670">
              <w:marLeft w:val="0"/>
              <w:marRight w:val="0"/>
              <w:marTop w:val="0"/>
              <w:marBottom w:val="0"/>
              <w:divBdr>
                <w:top w:val="none" w:sz="0" w:space="0" w:color="auto"/>
                <w:left w:val="none" w:sz="0" w:space="0" w:color="auto"/>
                <w:bottom w:val="none" w:sz="0" w:space="0" w:color="auto"/>
                <w:right w:val="none" w:sz="0" w:space="0" w:color="auto"/>
              </w:divBdr>
            </w:div>
          </w:divsChild>
        </w:div>
        <w:div w:id="1837070310">
          <w:marLeft w:val="0"/>
          <w:marRight w:val="0"/>
          <w:marTop w:val="0"/>
          <w:marBottom w:val="0"/>
          <w:divBdr>
            <w:top w:val="none" w:sz="0" w:space="0" w:color="auto"/>
            <w:left w:val="none" w:sz="0" w:space="0" w:color="auto"/>
            <w:bottom w:val="none" w:sz="0" w:space="0" w:color="auto"/>
            <w:right w:val="none" w:sz="0" w:space="0" w:color="auto"/>
          </w:divBdr>
          <w:divsChild>
            <w:div w:id="1670869031">
              <w:marLeft w:val="0"/>
              <w:marRight w:val="0"/>
              <w:marTop w:val="0"/>
              <w:marBottom w:val="0"/>
              <w:divBdr>
                <w:top w:val="none" w:sz="0" w:space="0" w:color="auto"/>
                <w:left w:val="none" w:sz="0" w:space="0" w:color="auto"/>
                <w:bottom w:val="none" w:sz="0" w:space="0" w:color="auto"/>
                <w:right w:val="none" w:sz="0" w:space="0" w:color="auto"/>
              </w:divBdr>
            </w:div>
            <w:div w:id="1000892244">
              <w:marLeft w:val="0"/>
              <w:marRight w:val="0"/>
              <w:marTop w:val="240"/>
              <w:marBottom w:val="240"/>
              <w:divBdr>
                <w:top w:val="none" w:sz="0" w:space="0" w:color="auto"/>
                <w:left w:val="none" w:sz="0" w:space="0" w:color="auto"/>
                <w:bottom w:val="none" w:sz="0" w:space="0" w:color="auto"/>
                <w:right w:val="none" w:sz="0" w:space="0" w:color="auto"/>
              </w:divBdr>
            </w:div>
            <w:div w:id="714693737">
              <w:marLeft w:val="0"/>
              <w:marRight w:val="0"/>
              <w:marTop w:val="0"/>
              <w:marBottom w:val="0"/>
              <w:divBdr>
                <w:top w:val="none" w:sz="0" w:space="0" w:color="auto"/>
                <w:left w:val="none" w:sz="0" w:space="0" w:color="auto"/>
                <w:bottom w:val="none" w:sz="0" w:space="0" w:color="auto"/>
                <w:right w:val="none" w:sz="0" w:space="0" w:color="auto"/>
              </w:divBdr>
            </w:div>
            <w:div w:id="1661812807">
              <w:marLeft w:val="0"/>
              <w:marRight w:val="0"/>
              <w:marTop w:val="0"/>
              <w:marBottom w:val="0"/>
              <w:divBdr>
                <w:top w:val="none" w:sz="0" w:space="0" w:color="auto"/>
                <w:left w:val="none" w:sz="0" w:space="0" w:color="auto"/>
                <w:bottom w:val="none" w:sz="0" w:space="0" w:color="auto"/>
                <w:right w:val="none" w:sz="0" w:space="0" w:color="auto"/>
              </w:divBdr>
              <w:divsChild>
                <w:div w:id="1201624890">
                  <w:marLeft w:val="0"/>
                  <w:marRight w:val="0"/>
                  <w:marTop w:val="0"/>
                  <w:marBottom w:val="0"/>
                  <w:divBdr>
                    <w:top w:val="none" w:sz="0" w:space="0" w:color="auto"/>
                    <w:left w:val="none" w:sz="0" w:space="0" w:color="auto"/>
                    <w:bottom w:val="none" w:sz="0" w:space="0" w:color="auto"/>
                    <w:right w:val="none" w:sz="0" w:space="0" w:color="auto"/>
                  </w:divBdr>
                  <w:divsChild>
                    <w:div w:id="107126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395</Words>
  <Characters>2173</Characters>
  <Application>Microsoft Office Word</Application>
  <DocSecurity>0</DocSecurity>
  <Lines>18</Lines>
  <Paragraphs>5</Paragraphs>
  <ScaleCrop>false</ScaleCrop>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mittelmeijer</dc:creator>
  <cp:keywords/>
  <dc:description/>
  <cp:lastModifiedBy>rob mittelmeijer</cp:lastModifiedBy>
  <cp:revision>1</cp:revision>
  <dcterms:created xsi:type="dcterms:W3CDTF">2024-04-23T12:56:00Z</dcterms:created>
  <dcterms:modified xsi:type="dcterms:W3CDTF">2024-04-23T12:59:00Z</dcterms:modified>
</cp:coreProperties>
</file>