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725A" w14:textId="77777777" w:rsidR="00057F19" w:rsidRDefault="00057F19">
      <w:pPr>
        <w:rPr>
          <w:b/>
          <w:sz w:val="24"/>
          <w:szCs w:val="24"/>
        </w:rPr>
      </w:pPr>
    </w:p>
    <w:p w14:paraId="14E3CAC4" w14:textId="7882BF15" w:rsidR="007E64BB" w:rsidRDefault="0003113D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Datum kalibratie</w:t>
      </w:r>
      <w:r w:rsidR="00B36E91">
        <w:rPr>
          <w:b/>
          <w:sz w:val="24"/>
          <w:szCs w:val="24"/>
        </w:rPr>
        <w:t xml:space="preserve"> </w:t>
      </w:r>
      <w:r w:rsidR="00B36E91" w:rsidRPr="00AB4275">
        <w:rPr>
          <w:b/>
          <w:color w:val="000000" w:themeColor="text1"/>
          <w:sz w:val="24"/>
          <w:szCs w:val="24"/>
        </w:rPr>
        <w:t>van de moederthermometer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01E67E20" w14:textId="77777777" w:rsidR="007E64BB" w:rsidRDefault="000311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Type moederthermometer </w:t>
      </w:r>
      <w:r>
        <w:rPr>
          <w:sz w:val="24"/>
          <w:szCs w:val="24"/>
        </w:rPr>
        <w:t xml:space="preserve">(is altijd een steekthermometer):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02813897" w14:textId="77777777" w:rsidR="007E64BB" w:rsidRDefault="0003113D">
      <w:pPr>
        <w:rPr>
          <w:b/>
          <w:sz w:val="24"/>
          <w:szCs w:val="24"/>
        </w:rPr>
      </w:pPr>
      <w:r>
        <w:rPr>
          <w:b/>
          <w:sz w:val="24"/>
          <w:szCs w:val="24"/>
        </w:rPr>
        <w:t>Serienummer van moederthermometer:</w:t>
      </w:r>
    </w:p>
    <w:p w14:paraId="3264BDB8" w14:textId="77777777" w:rsidR="007E64BB" w:rsidRDefault="0003113D">
      <w:pPr>
        <w:spacing w:after="29"/>
      </w:pPr>
      <w:r>
        <w:rPr>
          <w:b/>
          <w:sz w:val="24"/>
          <w:szCs w:val="24"/>
        </w:rPr>
        <w:t xml:space="preserve">Referentiewaarden moederthermometer: </w:t>
      </w:r>
    </w:p>
    <w:p w14:paraId="5DCF038B" w14:textId="77777777" w:rsidR="007E64BB" w:rsidRDefault="0003113D">
      <w:pPr>
        <w:spacing w:after="29"/>
      </w:pPr>
      <w:r>
        <w:rPr>
          <w:b/>
          <w:sz w:val="24"/>
          <w:szCs w:val="24"/>
        </w:rPr>
        <w:t xml:space="preserve">- temperatuur in smeltend ijs </w:t>
      </w:r>
      <w:r>
        <w:rPr>
          <w:sz w:val="24"/>
          <w:szCs w:val="24"/>
        </w:rPr>
        <w:t>(0 °C)</w:t>
      </w:r>
      <w:r>
        <w:rPr>
          <w:b/>
          <w:bCs/>
          <w:sz w:val="24"/>
          <w:szCs w:val="24"/>
        </w:rPr>
        <w:t>:</w:t>
      </w:r>
    </w:p>
    <w:p w14:paraId="69C7DD89" w14:textId="77777777" w:rsidR="007E64BB" w:rsidRDefault="0003113D">
      <w:pPr>
        <w:spacing w:after="29"/>
      </w:pPr>
      <w:r>
        <w:rPr>
          <w:b/>
          <w:sz w:val="24"/>
          <w:szCs w:val="24"/>
        </w:rPr>
        <w:t xml:space="preserve">- temperatuur in kokend water </w:t>
      </w:r>
      <w:r>
        <w:rPr>
          <w:sz w:val="24"/>
          <w:szCs w:val="24"/>
        </w:rPr>
        <w:t>(100 °C):</w:t>
      </w:r>
    </w:p>
    <w:p w14:paraId="338ABC25" w14:textId="77777777" w:rsidR="007E64BB" w:rsidRDefault="0003113D">
      <w:pPr>
        <w:spacing w:after="29"/>
      </w:pPr>
      <w:r>
        <w:rPr>
          <w:b/>
          <w:sz w:val="24"/>
          <w:szCs w:val="24"/>
        </w:rPr>
        <w:tab/>
      </w:r>
    </w:p>
    <w:p w14:paraId="6C609614" w14:textId="132FCC15" w:rsidR="007E64BB" w:rsidRDefault="00B36E91">
      <w:pPr>
        <w:spacing w:after="29"/>
      </w:pPr>
      <w:r w:rsidRPr="00AB4275">
        <w:rPr>
          <w:b/>
          <w:color w:val="000000" w:themeColor="text1"/>
          <w:sz w:val="24"/>
          <w:szCs w:val="24"/>
        </w:rPr>
        <w:t xml:space="preserve">Maximaal toegestane </w:t>
      </w:r>
      <w:r w:rsidR="0003113D">
        <w:rPr>
          <w:b/>
          <w:sz w:val="24"/>
          <w:szCs w:val="24"/>
        </w:rPr>
        <w:t xml:space="preserve">afwijking </w:t>
      </w:r>
      <w:r w:rsidR="0003113D">
        <w:rPr>
          <w:rFonts w:cstheme="minorHAnsi"/>
          <w:b/>
          <w:sz w:val="24"/>
          <w:szCs w:val="24"/>
        </w:rPr>
        <w:t>±</w:t>
      </w:r>
      <w:r w:rsidR="0003113D">
        <w:rPr>
          <w:b/>
          <w:sz w:val="24"/>
          <w:szCs w:val="24"/>
        </w:rPr>
        <w:t xml:space="preserve"> 1</w:t>
      </w:r>
      <w:r w:rsidR="0003113D">
        <w:rPr>
          <w:rFonts w:cstheme="minorHAnsi"/>
          <w:b/>
          <w:sz w:val="24"/>
          <w:szCs w:val="24"/>
        </w:rPr>
        <w:t>°C</w:t>
      </w:r>
    </w:p>
    <w:p w14:paraId="506A77C6" w14:textId="77777777" w:rsidR="007E64BB" w:rsidRDefault="007E64BB"/>
    <w:p w14:paraId="1F81C02C" w14:textId="77777777" w:rsidR="007E64BB" w:rsidRDefault="0003113D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Thermometers dienen jaarlijks te worden gekalibreerd</w:t>
      </w:r>
    </w:p>
    <w:tbl>
      <w:tblPr>
        <w:tblStyle w:val="Tabelraster"/>
        <w:tblW w:w="865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07"/>
        <w:gridCol w:w="878"/>
        <w:gridCol w:w="1702"/>
        <w:gridCol w:w="1639"/>
        <w:gridCol w:w="1479"/>
        <w:gridCol w:w="992"/>
        <w:gridCol w:w="858"/>
      </w:tblGrid>
      <w:tr w:rsidR="007E64BB" w14:paraId="55E109EF" w14:textId="77777777" w:rsidTr="00AB4275">
        <w:tc>
          <w:tcPr>
            <w:tcW w:w="1107" w:type="dxa"/>
          </w:tcPr>
          <w:p w14:paraId="4FB61846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Merk</w:t>
            </w:r>
          </w:p>
        </w:tc>
        <w:tc>
          <w:tcPr>
            <w:tcW w:w="878" w:type="dxa"/>
          </w:tcPr>
          <w:p w14:paraId="17CE096D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</w:t>
            </w:r>
          </w:p>
        </w:tc>
        <w:tc>
          <w:tcPr>
            <w:tcW w:w="1702" w:type="dxa"/>
          </w:tcPr>
          <w:p w14:paraId="564C65D3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</w:t>
            </w:r>
          </w:p>
        </w:tc>
        <w:tc>
          <w:tcPr>
            <w:tcW w:w="1639" w:type="dxa"/>
          </w:tcPr>
          <w:p w14:paraId="4BEB3794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Serienummer</w:t>
            </w:r>
          </w:p>
        </w:tc>
        <w:tc>
          <w:tcPr>
            <w:tcW w:w="1479" w:type="dxa"/>
          </w:tcPr>
          <w:p w14:paraId="19C00022" w14:textId="49C4D3D1" w:rsidR="00B36E91" w:rsidRPr="00B36E91" w:rsidRDefault="00B36E91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AB4275">
              <w:rPr>
                <w:b/>
                <w:color w:val="000000" w:themeColor="text1"/>
                <w:sz w:val="20"/>
                <w:szCs w:val="20"/>
              </w:rPr>
              <w:t>Gemeten temperatuur</w:t>
            </w:r>
          </w:p>
        </w:tc>
        <w:tc>
          <w:tcPr>
            <w:tcW w:w="992" w:type="dxa"/>
          </w:tcPr>
          <w:p w14:paraId="75D1EA3F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Nieuwe datum</w:t>
            </w:r>
          </w:p>
        </w:tc>
        <w:tc>
          <w:tcPr>
            <w:tcW w:w="858" w:type="dxa"/>
          </w:tcPr>
          <w:p w14:paraId="1114612F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paraaf</w:t>
            </w:r>
          </w:p>
        </w:tc>
      </w:tr>
      <w:tr w:rsidR="007E64BB" w14:paraId="4BBB605F" w14:textId="77777777" w:rsidTr="00AB4275">
        <w:tc>
          <w:tcPr>
            <w:tcW w:w="1107" w:type="dxa"/>
          </w:tcPr>
          <w:p w14:paraId="35470911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Testo </w:t>
            </w:r>
          </w:p>
        </w:tc>
        <w:tc>
          <w:tcPr>
            <w:tcW w:w="878" w:type="dxa"/>
          </w:tcPr>
          <w:p w14:paraId="01339298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328B7449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2AF8EEA9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2AE89C14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8B882D2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197F826D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63E5F653" w14:textId="77777777" w:rsidTr="00AB4275">
        <w:tc>
          <w:tcPr>
            <w:tcW w:w="1107" w:type="dxa"/>
          </w:tcPr>
          <w:p w14:paraId="6E6CEF01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6419F90A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5373E241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1FBBA77D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7D153202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12C817F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1370A7E7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19FCD9B1" w14:textId="77777777" w:rsidTr="00AB4275">
        <w:tc>
          <w:tcPr>
            <w:tcW w:w="1107" w:type="dxa"/>
          </w:tcPr>
          <w:p w14:paraId="0827AAD8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74D1C807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2EF3B126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55DFDB57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07EE7EF6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3895B7D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2787A620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04167FD1" w14:textId="77777777" w:rsidTr="00AB4275">
        <w:tc>
          <w:tcPr>
            <w:tcW w:w="1107" w:type="dxa"/>
          </w:tcPr>
          <w:p w14:paraId="14381A65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475945E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46DC2F2C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080A8CE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17CCD65C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84849BC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7841819E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024ECF21" w14:textId="77777777" w:rsidTr="00AB4275">
        <w:tc>
          <w:tcPr>
            <w:tcW w:w="1107" w:type="dxa"/>
          </w:tcPr>
          <w:p w14:paraId="6E321A50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13286168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0F2D8D74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6198573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2C576633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FF87E5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6B143C00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46E1A95E" w14:textId="77777777" w:rsidTr="00AB4275">
        <w:tc>
          <w:tcPr>
            <w:tcW w:w="1107" w:type="dxa"/>
          </w:tcPr>
          <w:p w14:paraId="246CD3AC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7E01272E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0D48FB50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43DDD93F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30E40DA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7ED3369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21DA1844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7B90C9C5" w14:textId="77777777" w:rsidTr="00AB4275">
        <w:tc>
          <w:tcPr>
            <w:tcW w:w="1107" w:type="dxa"/>
          </w:tcPr>
          <w:p w14:paraId="5A2B4B9F" w14:textId="77777777" w:rsidR="007E64BB" w:rsidRDefault="0003113D">
            <w:pPr>
              <w:widowControl w:val="0"/>
              <w:spacing w:after="0" w:line="240" w:lineRule="auto"/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4A00EFBF" w14:textId="77777777" w:rsidR="007E64BB" w:rsidRDefault="007E64BB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1702" w:type="dxa"/>
          </w:tcPr>
          <w:p w14:paraId="20FA5C30" w14:textId="77777777" w:rsidR="007E64BB" w:rsidRDefault="007E64BB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1639" w:type="dxa"/>
          </w:tcPr>
          <w:p w14:paraId="3FAF6332" w14:textId="77777777" w:rsidR="007E64BB" w:rsidRDefault="007E64BB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1479" w:type="dxa"/>
          </w:tcPr>
          <w:p w14:paraId="467D5320" w14:textId="77777777" w:rsidR="007E64BB" w:rsidRDefault="007E64BB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992" w:type="dxa"/>
          </w:tcPr>
          <w:p w14:paraId="50EAC3EC" w14:textId="77777777" w:rsidR="007E64BB" w:rsidRDefault="007E64BB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858" w:type="dxa"/>
          </w:tcPr>
          <w:p w14:paraId="596B11A5" w14:textId="77777777" w:rsidR="007E64BB" w:rsidRDefault="007E64BB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</w:tr>
      <w:tr w:rsidR="007E64BB" w14:paraId="1CA6A70E" w14:textId="77777777" w:rsidTr="00AB4275">
        <w:tc>
          <w:tcPr>
            <w:tcW w:w="1107" w:type="dxa"/>
          </w:tcPr>
          <w:p w14:paraId="7C997ACE" w14:textId="77777777" w:rsidR="007E64BB" w:rsidRDefault="0003113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270934F0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274097A8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7406D1E8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44AFB53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3C86D54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5B1701A3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08386364" w14:textId="77777777" w:rsidTr="00AB4275">
        <w:tc>
          <w:tcPr>
            <w:tcW w:w="1107" w:type="dxa"/>
          </w:tcPr>
          <w:p w14:paraId="40637996" w14:textId="38FFD2A3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433C3D7E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790FE7F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724386E2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239A924D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BEB53BC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0DF8433E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76837CB3" w14:textId="77777777" w:rsidTr="00AB4275">
        <w:tc>
          <w:tcPr>
            <w:tcW w:w="1107" w:type="dxa"/>
          </w:tcPr>
          <w:p w14:paraId="764999D7" w14:textId="06CAAFEF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009FB4E3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09EB0B9C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19291A6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58E7496F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BF8FF41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5A652D30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5290AF5F" w14:textId="77777777" w:rsidTr="00AB4275">
        <w:tc>
          <w:tcPr>
            <w:tcW w:w="1107" w:type="dxa"/>
          </w:tcPr>
          <w:p w14:paraId="2D53DF4E" w14:textId="2B222D64" w:rsidR="007E64BB" w:rsidRDefault="00F81A2D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EBRO</w:t>
            </w:r>
          </w:p>
        </w:tc>
        <w:tc>
          <w:tcPr>
            <w:tcW w:w="878" w:type="dxa"/>
          </w:tcPr>
          <w:p w14:paraId="05AA8BFB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7AC8CB16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0423FFF6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741F224F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9741567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2565EF0E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65DAA5BB" w14:textId="77777777" w:rsidTr="00AB4275">
        <w:tc>
          <w:tcPr>
            <w:tcW w:w="1107" w:type="dxa"/>
          </w:tcPr>
          <w:p w14:paraId="13A4ADB3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2FA86BDE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6B3EF432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692B061E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329692BA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587BDA4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</w:tcPr>
          <w:p w14:paraId="53830EC6" w14:textId="77777777" w:rsidR="007E64BB" w:rsidRDefault="007E64BB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E64BB" w14:paraId="1C6E9295" w14:textId="77777777" w:rsidTr="00AB4275">
        <w:tc>
          <w:tcPr>
            <w:tcW w:w="1107" w:type="dxa"/>
          </w:tcPr>
          <w:p w14:paraId="1014F50B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78" w:type="dxa"/>
          </w:tcPr>
          <w:p w14:paraId="0F094F03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14:paraId="7328D96A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639" w:type="dxa"/>
          </w:tcPr>
          <w:p w14:paraId="0129A19C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352998F1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7DD2308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1995A1D8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E64BB" w14:paraId="11BA224F" w14:textId="77777777" w:rsidTr="00AB4275">
        <w:tc>
          <w:tcPr>
            <w:tcW w:w="1107" w:type="dxa"/>
          </w:tcPr>
          <w:p w14:paraId="58FA1550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78" w:type="dxa"/>
          </w:tcPr>
          <w:p w14:paraId="0D108295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14:paraId="4D6E481F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639" w:type="dxa"/>
          </w:tcPr>
          <w:p w14:paraId="1AD1BDBB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7B687B0F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245DD44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7D466C6A" w14:textId="77777777" w:rsidR="007E64BB" w:rsidRDefault="007E64BB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2CC2F7A8" w14:textId="77777777" w:rsidR="007E64BB" w:rsidRDefault="007E64BB">
      <w:pPr>
        <w:rPr>
          <w:b/>
          <w:sz w:val="24"/>
          <w:szCs w:val="24"/>
        </w:rPr>
      </w:pPr>
    </w:p>
    <w:p w14:paraId="4044CA57" w14:textId="364B7F9B" w:rsidR="00F81A2D" w:rsidRDefault="00F81A2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Zie voor uitgebreide informatie Info bulletin Thermometers/temperatuur meten en kalibreren  </w:t>
      </w:r>
    </w:p>
    <w:sectPr w:rsidR="00F81A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701" w:bottom="1134" w:left="1560" w:header="283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9BD78" w14:textId="77777777" w:rsidR="00896F50" w:rsidRDefault="00896F50">
      <w:pPr>
        <w:spacing w:after="0" w:line="240" w:lineRule="auto"/>
      </w:pPr>
      <w:r>
        <w:separator/>
      </w:r>
    </w:p>
  </w:endnote>
  <w:endnote w:type="continuationSeparator" w:id="0">
    <w:p w14:paraId="20C2D461" w14:textId="77777777" w:rsidR="00896F50" w:rsidRDefault="0089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0B5B" w14:textId="77777777" w:rsidR="0003113D" w:rsidRDefault="0003113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782" w:type="dxa"/>
      <w:tblInd w:w="-743" w:type="dxa"/>
      <w:tblLayout w:type="fixed"/>
      <w:tblLook w:val="04A0" w:firstRow="1" w:lastRow="0" w:firstColumn="1" w:lastColumn="0" w:noHBand="0" w:noVBand="1"/>
    </w:tblPr>
    <w:tblGrid>
      <w:gridCol w:w="5066"/>
      <w:gridCol w:w="4716"/>
    </w:tblGrid>
    <w:tr w:rsidR="007E64BB" w14:paraId="530351DE" w14:textId="77777777">
      <w:trPr>
        <w:trHeight w:val="412"/>
      </w:trPr>
      <w:tc>
        <w:tcPr>
          <w:tcW w:w="5065" w:type="dxa"/>
        </w:tcPr>
        <w:p w14:paraId="5564A19D" w14:textId="77777777" w:rsidR="007E64BB" w:rsidRDefault="007E64BB">
          <w:pPr>
            <w:pStyle w:val="Voettekst"/>
            <w:widowControl w:val="0"/>
          </w:pPr>
          <w:hyperlink r:id="rId1">
            <w:r>
              <w:rPr>
                <w:rStyle w:val="Internetkoppeling"/>
              </w:rPr>
              <w:t>Team Voedselveiligheid</w:t>
            </w:r>
          </w:hyperlink>
        </w:p>
      </w:tc>
      <w:tc>
        <w:tcPr>
          <w:tcW w:w="4716" w:type="dxa"/>
        </w:tcPr>
        <w:p w14:paraId="1098DA81" w14:textId="77777777" w:rsidR="007E64BB" w:rsidRDefault="0003113D">
          <w:pPr>
            <w:pStyle w:val="Voettekst"/>
            <w:widowControl w:val="0"/>
            <w:jc w:val="right"/>
          </w:pPr>
          <w:r>
            <w:t>Versie:002</w:t>
          </w:r>
        </w:p>
      </w:tc>
    </w:tr>
    <w:tr w:rsidR="007E64BB" w14:paraId="3020B6F8" w14:textId="77777777">
      <w:trPr>
        <w:trHeight w:val="431"/>
      </w:trPr>
      <w:tc>
        <w:tcPr>
          <w:tcW w:w="5065" w:type="dxa"/>
        </w:tcPr>
        <w:p w14:paraId="416884AB" w14:textId="77777777" w:rsidR="007E64BB" w:rsidRDefault="007E64BB">
          <w:pPr>
            <w:pStyle w:val="Voettekst"/>
            <w:widowControl w:val="0"/>
            <w:rPr>
              <w:i/>
              <w:sz w:val="18"/>
              <w:szCs w:val="18"/>
            </w:rPr>
          </w:pPr>
          <w:hyperlink r:id="rId2">
            <w:r>
              <w:rPr>
                <w:rStyle w:val="Internetkoppeling"/>
                <w:i/>
                <w:sz w:val="18"/>
                <w:szCs w:val="18"/>
              </w:rPr>
              <w:t>teamvoedselveiligheid@voedselbankennederland.nl</w:t>
            </w:r>
          </w:hyperlink>
          <w:r>
            <w:rPr>
              <w:i/>
              <w:sz w:val="18"/>
              <w:szCs w:val="18"/>
            </w:rPr>
            <w:t xml:space="preserve"> </w:t>
          </w:r>
        </w:p>
      </w:tc>
      <w:tc>
        <w:tcPr>
          <w:tcW w:w="4716" w:type="dxa"/>
        </w:tcPr>
        <w:p w14:paraId="61B677D9" w14:textId="77777777" w:rsidR="007E64BB" w:rsidRDefault="0003113D">
          <w:pPr>
            <w:pStyle w:val="Voettekst"/>
            <w:widowControl w:val="0"/>
            <w:jc w:val="right"/>
          </w:pPr>
          <w:r>
            <w:t xml:space="preserve">Pagina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0</w:t>
          </w:r>
          <w:r>
            <w:rPr>
              <w:b/>
              <w:bCs/>
            </w:rPr>
            <w:fldChar w:fldCharType="end"/>
          </w:r>
          <w:r>
            <w:t xml:space="preserve"> van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NUMPAGES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</w:p>
      </w:tc>
    </w:tr>
  </w:tbl>
  <w:p w14:paraId="72181A96" w14:textId="77777777" w:rsidR="007E64BB" w:rsidRDefault="007E64B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782" w:type="dxa"/>
      <w:tblInd w:w="-743" w:type="dxa"/>
      <w:tblLayout w:type="fixed"/>
      <w:tblLook w:val="04A0" w:firstRow="1" w:lastRow="0" w:firstColumn="1" w:lastColumn="0" w:noHBand="0" w:noVBand="1"/>
    </w:tblPr>
    <w:tblGrid>
      <w:gridCol w:w="5066"/>
      <w:gridCol w:w="4716"/>
    </w:tblGrid>
    <w:tr w:rsidR="007E64BB" w14:paraId="6869A3B3" w14:textId="77777777">
      <w:trPr>
        <w:trHeight w:val="412"/>
      </w:trPr>
      <w:tc>
        <w:tcPr>
          <w:tcW w:w="5065" w:type="dxa"/>
        </w:tcPr>
        <w:p w14:paraId="637CE8FB" w14:textId="77777777" w:rsidR="007E64BB" w:rsidRDefault="007E64BB">
          <w:pPr>
            <w:pStyle w:val="Voettekst"/>
            <w:widowControl w:val="0"/>
          </w:pPr>
          <w:hyperlink r:id="rId1">
            <w:bookmarkStart w:id="0" w:name="_Hlk534021233"/>
            <w:r>
              <w:rPr>
                <w:rStyle w:val="Internetkoppeling"/>
              </w:rPr>
              <w:t>Team Voedselveiligheid</w:t>
            </w:r>
          </w:hyperlink>
        </w:p>
      </w:tc>
      <w:tc>
        <w:tcPr>
          <w:tcW w:w="4716" w:type="dxa"/>
        </w:tcPr>
        <w:p w14:paraId="4A02CC6F" w14:textId="4839104E" w:rsidR="007E64BB" w:rsidRDefault="0003113D">
          <w:pPr>
            <w:pStyle w:val="Voettekst"/>
            <w:widowControl w:val="0"/>
            <w:jc w:val="right"/>
          </w:pPr>
          <w:r>
            <w:t>Versie:</w:t>
          </w:r>
          <w:r w:rsidR="00D86440">
            <w:t>001</w:t>
          </w:r>
        </w:p>
      </w:tc>
    </w:tr>
    <w:tr w:rsidR="007E64BB" w14:paraId="3DA443A6" w14:textId="77777777">
      <w:trPr>
        <w:trHeight w:val="431"/>
      </w:trPr>
      <w:tc>
        <w:tcPr>
          <w:tcW w:w="5065" w:type="dxa"/>
        </w:tcPr>
        <w:p w14:paraId="37BA0104" w14:textId="77777777" w:rsidR="007E64BB" w:rsidRDefault="007E64BB">
          <w:pPr>
            <w:pStyle w:val="Voettekst"/>
            <w:widowControl w:val="0"/>
            <w:rPr>
              <w:i/>
              <w:sz w:val="18"/>
              <w:szCs w:val="18"/>
            </w:rPr>
          </w:pPr>
          <w:hyperlink r:id="rId2">
            <w:r>
              <w:rPr>
                <w:rStyle w:val="Internetkoppeling"/>
                <w:i/>
                <w:sz w:val="18"/>
                <w:szCs w:val="18"/>
              </w:rPr>
              <w:t>teamvoedselveiligheid@voedselbankennederland.nl</w:t>
            </w:r>
          </w:hyperlink>
          <w:r>
            <w:rPr>
              <w:i/>
              <w:sz w:val="18"/>
              <w:szCs w:val="18"/>
            </w:rPr>
            <w:t xml:space="preserve"> </w:t>
          </w:r>
        </w:p>
      </w:tc>
      <w:tc>
        <w:tcPr>
          <w:tcW w:w="4716" w:type="dxa"/>
        </w:tcPr>
        <w:p w14:paraId="75C5BB02" w14:textId="46C1D342" w:rsidR="007E64BB" w:rsidRDefault="0003113D">
          <w:pPr>
            <w:pStyle w:val="Voettekst"/>
            <w:widowControl w:val="0"/>
            <w:jc w:val="right"/>
          </w:pPr>
          <w:r>
            <w:t xml:space="preserve">Pagina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</w:instrText>
          </w:r>
          <w:r w:rsidR="00AB4275">
            <w:rPr>
              <w:b/>
              <w:bCs/>
            </w:rPr>
            <w:instrText>1</w:instrText>
          </w:r>
          <w:r>
            <w:rPr>
              <w:b/>
              <w:bCs/>
            </w:rPr>
            <w:instrText xml:space="preserve">AGE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van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</w:instrText>
          </w:r>
          <w:r w:rsidR="00AB4275">
            <w:rPr>
              <w:b/>
              <w:bCs/>
            </w:rPr>
            <w:instrText>1</w:instrText>
          </w:r>
          <w:r>
            <w:rPr>
              <w:b/>
              <w:bCs/>
            </w:rPr>
            <w:instrText xml:space="preserve">PAGES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bookmarkEnd w:id="0"/>
        </w:p>
      </w:tc>
    </w:tr>
  </w:tbl>
  <w:p w14:paraId="61C3FDF6" w14:textId="77777777" w:rsidR="007E64BB" w:rsidRDefault="007E64B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BE932" w14:textId="77777777" w:rsidR="00896F50" w:rsidRDefault="00896F50">
      <w:pPr>
        <w:spacing w:after="0" w:line="240" w:lineRule="auto"/>
      </w:pPr>
      <w:r>
        <w:separator/>
      </w:r>
    </w:p>
  </w:footnote>
  <w:footnote w:type="continuationSeparator" w:id="0">
    <w:p w14:paraId="04420437" w14:textId="77777777" w:rsidR="00896F50" w:rsidRDefault="00896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28FD" w14:textId="77777777" w:rsidR="0003113D" w:rsidRDefault="0003113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E133" w14:textId="77777777" w:rsidR="007E64BB" w:rsidRDefault="0003113D">
    <w:pPr>
      <w:pStyle w:val="Koptekst"/>
      <w:jc w:val="right"/>
    </w:pPr>
    <w:r>
      <w:rPr>
        <w:noProof/>
      </w:rPr>
      <w:drawing>
        <wp:anchor distT="0" distB="0" distL="0" distR="0" simplePos="0" relativeHeight="251658240" behindDoc="1" locked="0" layoutInCell="1" allowOverlap="1" wp14:anchorId="7D954569" wp14:editId="6294D271">
          <wp:simplePos x="0" y="0"/>
          <wp:positionH relativeFrom="page">
            <wp:align>left</wp:align>
          </wp:positionH>
          <wp:positionV relativeFrom="paragraph">
            <wp:posOffset>-609600</wp:posOffset>
          </wp:positionV>
          <wp:extent cx="7559675" cy="11096625"/>
          <wp:effectExtent l="0" t="0" r="0" b="0"/>
          <wp:wrapNone/>
          <wp:docPr id="1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1096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678" w:type="dxa"/>
      <w:tblInd w:w="-743" w:type="dxa"/>
      <w:tblLayout w:type="fixed"/>
      <w:tblLook w:val="04A0" w:firstRow="1" w:lastRow="0" w:firstColumn="1" w:lastColumn="0" w:noHBand="0" w:noVBand="1"/>
    </w:tblPr>
    <w:tblGrid>
      <w:gridCol w:w="3900"/>
      <w:gridCol w:w="5778"/>
    </w:tblGrid>
    <w:tr w:rsidR="007E64BB" w14:paraId="0F7CB9A9" w14:textId="77777777">
      <w:trPr>
        <w:trHeight w:val="567"/>
      </w:trPr>
      <w:tc>
        <w:tcPr>
          <w:tcW w:w="3900" w:type="dxa"/>
          <w:vAlign w:val="center"/>
        </w:tcPr>
        <w:p w14:paraId="01311B3F" w14:textId="77777777" w:rsidR="007E64BB" w:rsidRDefault="0003113D">
          <w:pPr>
            <w:widowControl w:val="0"/>
            <w:spacing w:after="0" w:line="240" w:lineRule="auto"/>
            <w:jc w:val="center"/>
            <w:rPr>
              <w:rFonts w:ascii="Helvetica" w:hAnsi="Helvetica"/>
              <w:sz w:val="48"/>
              <w:szCs w:val="48"/>
            </w:rPr>
          </w:pPr>
          <w:r>
            <w:rPr>
              <w:rFonts w:ascii="Helvetica" w:hAnsi="Helvetica"/>
              <w:sz w:val="48"/>
              <w:szCs w:val="48"/>
            </w:rPr>
            <w:t>Model document</w:t>
          </w:r>
        </w:p>
      </w:tc>
      <w:tc>
        <w:tcPr>
          <w:tcW w:w="5777" w:type="dxa"/>
          <w:tcBorders>
            <w:top w:val="nil"/>
            <w:left w:val="nil"/>
            <w:bottom w:val="nil"/>
            <w:right w:val="nil"/>
          </w:tcBorders>
        </w:tcPr>
        <w:p w14:paraId="53EEE965" w14:textId="77777777" w:rsidR="007E64BB" w:rsidRDefault="007E64BB">
          <w:pPr>
            <w:widowControl w:val="0"/>
            <w:spacing w:after="0" w:line="240" w:lineRule="auto"/>
          </w:pPr>
        </w:p>
      </w:tc>
    </w:tr>
    <w:tr w:rsidR="007E64BB" w14:paraId="12F8CDD2" w14:textId="77777777">
      <w:trPr>
        <w:trHeight w:val="393"/>
      </w:trPr>
      <w:tc>
        <w:tcPr>
          <w:tcW w:w="3900" w:type="dxa"/>
          <w:vAlign w:val="center"/>
        </w:tcPr>
        <w:p w14:paraId="3EEB51E6" w14:textId="51E4C50C" w:rsidR="007E64BB" w:rsidRDefault="0003113D">
          <w:pPr>
            <w:widowControl w:val="0"/>
            <w:spacing w:after="0" w:line="240" w:lineRule="auto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Januari 2025</w:t>
          </w:r>
        </w:p>
      </w:tc>
      <w:tc>
        <w:tcPr>
          <w:tcW w:w="5777" w:type="dxa"/>
          <w:tcBorders>
            <w:top w:val="nil"/>
            <w:left w:val="nil"/>
            <w:bottom w:val="nil"/>
            <w:right w:val="nil"/>
          </w:tcBorders>
        </w:tcPr>
        <w:p w14:paraId="64B1C5A9" w14:textId="77777777" w:rsidR="007E64BB" w:rsidRDefault="007E64BB">
          <w:pPr>
            <w:widowControl w:val="0"/>
            <w:spacing w:after="0" w:line="240" w:lineRule="auto"/>
          </w:pPr>
        </w:p>
      </w:tc>
    </w:tr>
    <w:tr w:rsidR="007E64BB" w14:paraId="138E3F3F" w14:textId="77777777">
      <w:trPr>
        <w:trHeight w:val="851"/>
      </w:trPr>
      <w:tc>
        <w:tcPr>
          <w:tcW w:w="9677" w:type="dxa"/>
          <w:gridSpan w:val="2"/>
          <w:vAlign w:val="center"/>
        </w:tcPr>
        <w:p w14:paraId="6DFCBA91" w14:textId="77777777" w:rsidR="007E64BB" w:rsidRDefault="0003113D">
          <w:pPr>
            <w:widowControl w:val="0"/>
            <w:spacing w:after="0" w:line="240" w:lineRule="auto"/>
            <w:jc w:val="center"/>
            <w:rPr>
              <w:rFonts w:ascii="Helvetica" w:hAnsi="Helvetica"/>
              <w:sz w:val="48"/>
              <w:szCs w:val="48"/>
            </w:rPr>
          </w:pPr>
          <w:r>
            <w:rPr>
              <w:rFonts w:ascii="Helvetica" w:hAnsi="Helvetica"/>
              <w:sz w:val="48"/>
              <w:szCs w:val="48"/>
            </w:rPr>
            <w:t>Registratielijst kalibratie met moederthermometer (zelf gekalibreerd)</w:t>
          </w:r>
        </w:p>
      </w:tc>
    </w:tr>
  </w:tbl>
  <w:p w14:paraId="531CFD06" w14:textId="77777777" w:rsidR="007E64BB" w:rsidRDefault="007E64B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BB"/>
    <w:rsid w:val="0003113D"/>
    <w:rsid w:val="00057F19"/>
    <w:rsid w:val="000E1281"/>
    <w:rsid w:val="00673948"/>
    <w:rsid w:val="006B237F"/>
    <w:rsid w:val="007E64BB"/>
    <w:rsid w:val="00805112"/>
    <w:rsid w:val="00896F50"/>
    <w:rsid w:val="00AB4275"/>
    <w:rsid w:val="00B36E91"/>
    <w:rsid w:val="00B75516"/>
    <w:rsid w:val="00D86440"/>
    <w:rsid w:val="00DC689B"/>
    <w:rsid w:val="00F8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7D30"/>
  <w15:docId w15:val="{B02AD8F7-E0EA-4D98-B89B-303FCD20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pPr>
      <w:spacing w:after="200" w:line="276" w:lineRule="auto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865CBE"/>
    <w:rPr>
      <w:rFonts w:ascii="Tahoma" w:hAnsi="Tahoma" w:cs="Tahoma"/>
      <w:sz w:val="16"/>
      <w:szCs w:val="16"/>
    </w:rPr>
  </w:style>
  <w:style w:type="character" w:customStyle="1" w:styleId="Internetkoppeling">
    <w:name w:val="Internetkoppeling"/>
    <w:basedOn w:val="Standaardalinea-lettertype"/>
    <w:semiHidden/>
    <w:rsid w:val="000F23D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B8722B"/>
    <w:rPr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qFormat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qFormat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qFormat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qFormat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qFormat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qFormat/>
    <w:rsid w:val="00005CF7"/>
    <w:rPr>
      <w:b/>
      <w:bCs/>
      <w:color w:val="595959" w:themeColor="text1" w:themeTint="A6"/>
      <w:spacing w:val="5"/>
      <w:shd w:val="clear" w:color="auto" w:fill="FFFFFF"/>
    </w:rPr>
  </w:style>
  <w:style w:type="character" w:customStyle="1" w:styleId="Kop7Char">
    <w:name w:val="Kop 7 Char"/>
    <w:basedOn w:val="Standaardalinea-lettertype"/>
    <w:link w:val="Kop7"/>
    <w:uiPriority w:val="9"/>
    <w:qFormat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qFormat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qFormat/>
    <w:rsid w:val="00005CF7"/>
    <w:rPr>
      <w:b/>
      <w:bCs/>
      <w:i/>
      <w:iCs/>
      <w:color w:val="7F7F7F" w:themeColor="text1" w:themeTint="80"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qFormat/>
    <w:rsid w:val="00005CF7"/>
    <w:rPr>
      <w:smallCaps/>
      <w:sz w:val="52"/>
      <w:szCs w:val="52"/>
    </w:rPr>
  </w:style>
  <w:style w:type="character" w:customStyle="1" w:styleId="OndertitelChar">
    <w:name w:val="Ondertitel Char"/>
    <w:basedOn w:val="Standaardalinea-lettertype"/>
    <w:link w:val="Ondertitel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Geaccentueerd">
    <w:name w:val="Geaccentueerd"/>
    <w:uiPriority w:val="20"/>
    <w:qFormat/>
    <w:rsid w:val="00005CF7"/>
    <w:rPr>
      <w:rFonts w:ascii="Arial" w:hAnsi="Arial"/>
      <w:b/>
      <w:bCs/>
      <w:i/>
      <w:iCs/>
      <w:spacing w:val="10"/>
    </w:rPr>
  </w:style>
  <w:style w:type="character" w:customStyle="1" w:styleId="CitaatChar">
    <w:name w:val="Citaat Char"/>
    <w:basedOn w:val="Standaardalinea-lettertype"/>
    <w:link w:val="Citaat"/>
    <w:uiPriority w:val="29"/>
    <w:qFormat/>
    <w:rsid w:val="00005CF7"/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qFormat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character" w:customStyle="1" w:styleId="catname">
    <w:name w:val="catname"/>
    <w:basedOn w:val="Standaardalinea-lettertype"/>
    <w:qFormat/>
    <w:rsid w:val="0035620C"/>
  </w:style>
  <w:style w:type="character" w:styleId="Onopgelostemelding">
    <w:name w:val="Unresolved Mention"/>
    <w:basedOn w:val="Standaardalinea-lettertype"/>
    <w:uiPriority w:val="99"/>
    <w:semiHidden/>
    <w:unhideWhenUsed/>
    <w:qFormat/>
    <w:rsid w:val="001536AA"/>
    <w:rPr>
      <w:color w:val="605E5C"/>
      <w:shd w:val="clear" w:color="auto" w:fill="E1DFDD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lattetekst">
    <w:name w:val="Body Text"/>
    <w:basedOn w:val="Standaard"/>
    <w:pPr>
      <w:spacing w:after="140"/>
    </w:pPr>
  </w:style>
  <w:style w:type="paragraph" w:styleId="Lijst">
    <w:name w:val="List"/>
    <w:basedOn w:val="Plattetekst"/>
    <w:rPr>
      <w:rFonts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Arial"/>
    </w:rPr>
  </w:style>
  <w:style w:type="paragraph" w:styleId="Normaalweb">
    <w:name w:val="Normal (Web)"/>
    <w:basedOn w:val="Standaard"/>
    <w:uiPriority w:val="99"/>
    <w:semiHidden/>
    <w:unhideWhenUsed/>
    <w:qFormat/>
    <w:rsid w:val="00865CB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-envoettekst">
    <w:name w:val="Kop- en voettekst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/>
      <w:jc w:val="both"/>
    </w:pPr>
    <w:rPr>
      <w:i/>
      <w:iCs/>
    </w:rPr>
  </w:style>
  <w:style w:type="paragraph" w:styleId="Indexkop">
    <w:name w:val="index heading"/>
    <w:basedOn w:val="Kop"/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paragraph" w:customStyle="1" w:styleId="Inhoudtabel">
    <w:name w:val="Inhoud tabel"/>
    <w:basedOn w:val="Standaard"/>
    <w:qFormat/>
    <w:pPr>
      <w:widowControl w:val="0"/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table" w:styleId="Tabelraster">
    <w:name w:val="Table Grid"/>
    <w:basedOn w:val="Standaardtabel"/>
    <w:uiPriority w:val="39"/>
    <w:rsid w:val="007D1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uiPriority w:val="59"/>
    <w:rsid w:val="00C32E96"/>
    <w:rPr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B8A74E-63EB-41FD-99F4-6C076EF85F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569</Characters>
  <Application>Microsoft Office Word</Application>
  <DocSecurity>0</DocSecurity>
  <Lines>4</Lines>
  <Paragraphs>1</Paragraphs>
  <ScaleCrop>false</ScaleCrop>
  <Company>Vereniging van Nederlandse Voedselbanken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Hillemans</dc:creator>
  <dc:description/>
  <cp:lastModifiedBy>Joke Ipenburg</cp:lastModifiedBy>
  <cp:revision>3</cp:revision>
  <cp:lastPrinted>2013-05-14T11:34:00Z</cp:lastPrinted>
  <dcterms:created xsi:type="dcterms:W3CDTF">2025-01-20T14:18:00Z</dcterms:created>
  <dcterms:modified xsi:type="dcterms:W3CDTF">2025-01-20T14:28:00Z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0x0101002B5526A9DB336A4BB608BAF565F57E04</vt:lpwstr>
  </property>
  <property fmtid="{D5CDD505-2E9C-101B-9397-08002B2CF9AE}" pid="4" name="Order">
    <vt:r8>37700</vt:r8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xd_Signature">
    <vt:bool>false</vt:bool>
  </property>
</Properties>
</file>